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93" w:rsidRDefault="00126893" w:rsidP="00126893">
      <w:pPr>
        <w:jc w:val="center"/>
        <w:rPr>
          <w:b/>
          <w:szCs w:val="24"/>
        </w:rPr>
      </w:pPr>
      <w:r>
        <w:rPr>
          <w:b/>
          <w:szCs w:val="24"/>
        </w:rPr>
        <w:t xml:space="preserve">Théâtre de la Tempête  </w:t>
      </w:r>
      <w:r>
        <w:rPr>
          <w:b/>
          <w:noProof/>
          <w:position w:val="-80"/>
          <w:szCs w:val="24"/>
        </w:rPr>
        <w:drawing>
          <wp:inline distT="0" distB="0" distL="0" distR="0">
            <wp:extent cx="1162050" cy="1231900"/>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162050" cy="1231900"/>
                    </a:xfrm>
                    <a:prstGeom prst="rect">
                      <a:avLst/>
                    </a:prstGeom>
                    <a:noFill/>
                    <a:ln w="9525">
                      <a:noFill/>
                      <a:miter lim="800000"/>
                      <a:headEnd/>
                      <a:tailEnd/>
                    </a:ln>
                  </pic:spPr>
                </pic:pic>
              </a:graphicData>
            </a:graphic>
          </wp:inline>
        </w:drawing>
      </w:r>
      <w:bookmarkStart w:id="0" w:name="_GoBack"/>
      <w:bookmarkEnd w:id="0"/>
    </w:p>
    <w:p w:rsidR="00126893" w:rsidRDefault="00126893" w:rsidP="00126893">
      <w:pPr>
        <w:jc w:val="center"/>
        <w:rPr>
          <w:b/>
          <w:sz w:val="20"/>
        </w:rPr>
      </w:pPr>
    </w:p>
    <w:p w:rsidR="00126893" w:rsidRDefault="00126893" w:rsidP="00126893">
      <w:pPr>
        <w:jc w:val="center"/>
        <w:rPr>
          <w:b/>
          <w:sz w:val="20"/>
        </w:rPr>
      </w:pPr>
      <w:r>
        <w:rPr>
          <w:b/>
          <w:sz w:val="20"/>
        </w:rPr>
        <w:t>3</w:t>
      </w:r>
      <w:r>
        <w:rPr>
          <w:b/>
          <w:sz w:val="20"/>
          <w:vertAlign w:val="superscript"/>
        </w:rPr>
        <w:t>e</w:t>
      </w:r>
      <w:r>
        <w:rPr>
          <w:b/>
          <w:sz w:val="20"/>
        </w:rPr>
        <w:t xml:space="preserve"> édition de "Philosophie à vif" – 25 et 26 juin 2016, 15 h 30 – 19 h 30.</w:t>
      </w:r>
    </w:p>
    <w:p w:rsidR="00126893" w:rsidRDefault="00126893" w:rsidP="00126893">
      <w:pPr>
        <w:jc w:val="center"/>
        <w:rPr>
          <w:b/>
        </w:rPr>
      </w:pPr>
    </w:p>
    <w:p w:rsidR="00126893" w:rsidRDefault="00126893" w:rsidP="00126893">
      <w:pPr>
        <w:jc w:val="center"/>
        <w:rPr>
          <w:b/>
          <w:sz w:val="20"/>
        </w:rPr>
      </w:pPr>
      <w:r>
        <w:rPr>
          <w:b/>
          <w:sz w:val="20"/>
        </w:rPr>
        <w:t>Proposition et coordination thématiques </w:t>
      </w:r>
      <w:bookmarkStart w:id="1" w:name="o"/>
      <w:bookmarkEnd w:id="1"/>
      <w:r>
        <w:rPr>
          <w:b/>
          <w:sz w:val="20"/>
        </w:rPr>
        <w:t>: Dany-Robert Dufour</w:t>
      </w:r>
    </w:p>
    <w:p w:rsidR="00126893" w:rsidRDefault="00126893" w:rsidP="00126893">
      <w:pPr>
        <w:jc w:val="center"/>
        <w:rPr>
          <w:b/>
          <w:sz w:val="20"/>
        </w:rPr>
      </w:pPr>
      <w:r>
        <w:rPr>
          <w:b/>
          <w:sz w:val="20"/>
        </w:rPr>
        <w:t>Coordination artistique : Philippe Adrien, avec la collaboration de Jean-Pierre Dumas</w:t>
      </w:r>
    </w:p>
    <w:p w:rsidR="00126893" w:rsidRDefault="00126893" w:rsidP="00126893">
      <w:pPr>
        <w:jc w:val="center"/>
        <w:rPr>
          <w:b/>
        </w:rPr>
      </w:pPr>
    </w:p>
    <w:p w:rsidR="00126893" w:rsidRDefault="00126893" w:rsidP="00126893">
      <w:pPr>
        <w:jc w:val="center"/>
        <w:rPr>
          <w:b/>
        </w:rPr>
      </w:pPr>
    </w:p>
    <w:p w:rsidR="00126893" w:rsidRDefault="00126893" w:rsidP="00126893">
      <w:pPr>
        <w:pBdr>
          <w:top w:val="single" w:sz="12" w:space="1" w:color="auto"/>
          <w:left w:val="single" w:sz="12" w:space="0" w:color="auto"/>
          <w:bottom w:val="single" w:sz="12" w:space="1" w:color="auto"/>
          <w:right w:val="single" w:sz="12" w:space="4" w:color="auto"/>
        </w:pBdr>
        <w:ind w:left="2835" w:right="2835"/>
        <w:jc w:val="center"/>
        <w:rPr>
          <w:b/>
          <w:color w:val="800000"/>
          <w:sz w:val="28"/>
        </w:rPr>
      </w:pPr>
      <w:proofErr w:type="spellStart"/>
      <w:r>
        <w:rPr>
          <w:b/>
          <w:color w:val="800000"/>
          <w:sz w:val="28"/>
        </w:rPr>
        <w:t>Convivialisme</w:t>
      </w:r>
      <w:proofErr w:type="spellEnd"/>
      <w:r>
        <w:rPr>
          <w:b/>
          <w:color w:val="800000"/>
          <w:sz w:val="28"/>
        </w:rPr>
        <w:t xml:space="preserve"> </w:t>
      </w:r>
      <w:proofErr w:type="spellStart"/>
      <w:r>
        <w:rPr>
          <w:b/>
          <w:i/>
          <w:color w:val="800000"/>
          <w:sz w:val="28"/>
        </w:rPr>
        <w:t>now</w:t>
      </w:r>
      <w:proofErr w:type="spellEnd"/>
      <w:r>
        <w:rPr>
          <w:b/>
          <w:color w:val="800000"/>
          <w:sz w:val="28"/>
        </w:rPr>
        <w:br/>
        <w:t>ou</w:t>
      </w:r>
      <w:r>
        <w:rPr>
          <w:b/>
          <w:color w:val="800000"/>
          <w:sz w:val="28"/>
        </w:rPr>
        <w:br/>
        <w:t xml:space="preserve">Apocalypse </w:t>
      </w:r>
      <w:proofErr w:type="spellStart"/>
      <w:r>
        <w:rPr>
          <w:b/>
          <w:i/>
          <w:color w:val="800000"/>
          <w:sz w:val="28"/>
        </w:rPr>
        <w:t>tomorrow</w:t>
      </w:r>
      <w:proofErr w:type="spellEnd"/>
    </w:p>
    <w:p w:rsidR="00126893" w:rsidRDefault="00126893" w:rsidP="00126893"/>
    <w:p w:rsidR="00126893" w:rsidRDefault="00126893" w:rsidP="00126893"/>
    <w:p w:rsidR="00126893" w:rsidRDefault="00126893" w:rsidP="00126893">
      <w:pPr>
        <w:rPr>
          <w:sz w:val="22"/>
          <w:szCs w:val="22"/>
        </w:rPr>
      </w:pPr>
      <w:r>
        <w:rPr>
          <w:sz w:val="22"/>
          <w:szCs w:val="22"/>
        </w:rPr>
        <w:tab/>
        <w:t xml:space="preserve">Les Panama </w:t>
      </w:r>
      <w:proofErr w:type="spellStart"/>
      <w:r>
        <w:rPr>
          <w:sz w:val="22"/>
          <w:szCs w:val="22"/>
        </w:rPr>
        <w:t>Papers</w:t>
      </w:r>
      <w:proofErr w:type="spellEnd"/>
      <w:r>
        <w:rPr>
          <w:sz w:val="22"/>
          <w:szCs w:val="22"/>
        </w:rPr>
        <w:t xml:space="preserve"> ont révélé au grand jour ce que tout le monde savait déjà ou pressentait : l’état de corruption massive et de </w:t>
      </w:r>
      <w:proofErr w:type="spellStart"/>
      <w:r>
        <w:rPr>
          <w:i/>
          <w:sz w:val="22"/>
          <w:szCs w:val="22"/>
        </w:rPr>
        <w:t>pléonexie</w:t>
      </w:r>
      <w:proofErr w:type="spellEnd"/>
      <w:r>
        <w:rPr>
          <w:sz w:val="22"/>
          <w:szCs w:val="22"/>
        </w:rPr>
        <w:t xml:space="preserve"> (vouloir toujours plus) qui règne à l’échelle mondiale. Il témoigne de l’importance d’une crise morale qui va de pair avec les crises financières et économiques déjà présentes, ou qui menacent d’éclater à tout moment et de déclencher des crises sociales et politiques redoutables. Voilà qui rend encore plus improbable la lutte, pourtant indispensable,   contre le réchauffement climatique et les catastrophes environnementales qui s’annoncent.</w:t>
      </w:r>
    </w:p>
    <w:p w:rsidR="00126893" w:rsidRDefault="00126893" w:rsidP="00126893">
      <w:pPr>
        <w:rPr>
          <w:sz w:val="22"/>
          <w:szCs w:val="22"/>
        </w:rPr>
      </w:pPr>
      <w:r>
        <w:rPr>
          <w:sz w:val="22"/>
          <w:szCs w:val="22"/>
        </w:rPr>
        <w:t xml:space="preserve"> </w:t>
      </w:r>
      <w:r>
        <w:rPr>
          <w:sz w:val="22"/>
          <w:szCs w:val="22"/>
        </w:rPr>
        <w:tab/>
        <w:t xml:space="preserve"> Il s’agit désormais de refonder l’idéal démocratique et de dessiner les contours d’une société de prospérité possible même sans croissance en luttant contre le désir de toute-puissance (</w:t>
      </w:r>
      <w:proofErr w:type="spellStart"/>
      <w:r>
        <w:rPr>
          <w:i/>
          <w:sz w:val="22"/>
          <w:szCs w:val="22"/>
        </w:rPr>
        <w:t>hubris</w:t>
      </w:r>
      <w:proofErr w:type="spellEnd"/>
      <w:r>
        <w:rPr>
          <w:i/>
          <w:sz w:val="22"/>
          <w:szCs w:val="22"/>
        </w:rPr>
        <w:t>)</w:t>
      </w:r>
      <w:r>
        <w:rPr>
          <w:sz w:val="22"/>
          <w:szCs w:val="22"/>
        </w:rPr>
        <w:t xml:space="preserve"> qui est le propre du capitalisme rentier et spéculatif. C’est à cette tâche que s’était attelée une soixantaine d’intellectuels de bords très variés dans le </w:t>
      </w:r>
      <w:r>
        <w:rPr>
          <w:i/>
          <w:sz w:val="22"/>
          <w:szCs w:val="22"/>
        </w:rPr>
        <w:t>Manifeste convivialiste</w:t>
      </w:r>
      <w:r>
        <w:rPr>
          <w:sz w:val="22"/>
          <w:szCs w:val="22"/>
        </w:rPr>
        <w:t xml:space="preserve"> (2013, Bord de l’eau) en tentant de définir quatre grands principes partageables par tous ceux qui tentent de conjurer les lendemains potentiellement apocalyptiques qui s’annoncent. Depuis, l’idée du </w:t>
      </w:r>
      <w:proofErr w:type="spellStart"/>
      <w:r>
        <w:rPr>
          <w:sz w:val="22"/>
          <w:szCs w:val="22"/>
        </w:rPr>
        <w:t>convivialisme</w:t>
      </w:r>
      <w:proofErr w:type="spellEnd"/>
      <w:r>
        <w:rPr>
          <w:sz w:val="22"/>
          <w:szCs w:val="22"/>
        </w:rPr>
        <w:t xml:space="preserve"> a fait son chemin, en France et à l’étranger, chez les intellectuels ou parmi de nombreux réseaux de la société civique.  </w:t>
      </w:r>
    </w:p>
    <w:p w:rsidR="00126893" w:rsidRDefault="00126893" w:rsidP="00126893">
      <w:pPr>
        <w:rPr>
          <w:sz w:val="22"/>
          <w:szCs w:val="22"/>
        </w:rPr>
      </w:pPr>
      <w:r>
        <w:rPr>
          <w:sz w:val="22"/>
          <w:szCs w:val="22"/>
        </w:rPr>
        <w:tab/>
        <w:t xml:space="preserve">Mais l’accord sur des principes généraux ne suffit pas. Face aux multiples problèmes à affronter les discours politiques institués montrent leur impuissance. Partout, jour après jour, ou nuit après nuit, des alternatives se cherchent, mais elles ne parviennent pas à triompher des idéologies en vigueur qui ne sont plus à la hauteur de l’époque. Les signataires du </w:t>
      </w:r>
      <w:r>
        <w:rPr>
          <w:i/>
          <w:sz w:val="22"/>
          <w:szCs w:val="22"/>
        </w:rPr>
        <w:t>Manifeste convivialiste</w:t>
      </w:r>
      <w:r>
        <w:rPr>
          <w:sz w:val="22"/>
          <w:szCs w:val="22"/>
        </w:rPr>
        <w:t xml:space="preserve">, rejoints par d’autres intellectuels bien connus se sont donc demandé s’il ne fallait pas commencer à réfléchir à l’esquisse d’un projet politique général. Leurs propositions sont réunies dans un nouvel ouvrage collectif, </w:t>
      </w:r>
      <w:r>
        <w:rPr>
          <w:i/>
          <w:sz w:val="22"/>
          <w:szCs w:val="22"/>
        </w:rPr>
        <w:t>Éléments d’une politique convivialiste</w:t>
      </w:r>
      <w:r>
        <w:rPr>
          <w:sz w:val="22"/>
          <w:szCs w:val="22"/>
        </w:rPr>
        <w:t xml:space="preserve"> (coordonné par Alain Caillé), à paraître aux éditions Le Bord de l’eau le 15 juin. </w:t>
      </w:r>
    </w:p>
    <w:p w:rsidR="00126893" w:rsidRDefault="00126893" w:rsidP="00126893">
      <w:pPr>
        <w:rPr>
          <w:sz w:val="22"/>
          <w:szCs w:val="22"/>
        </w:rPr>
      </w:pPr>
      <w:r>
        <w:rPr>
          <w:sz w:val="22"/>
          <w:szCs w:val="22"/>
        </w:rPr>
        <w:tab/>
      </w:r>
      <w:r w:rsidRPr="00126893">
        <w:rPr>
          <w:sz w:val="22"/>
          <w:szCs w:val="22"/>
        </w:rPr>
        <w:t>À cette occasion Dany-Robert Dufour a convié ses amis convivialistes à débattre de leurs projets avec des représentants de la société civique et d'autres penseurs critiques dans le cadre du cycle « Philosophie à vif » qu’il anime. Des textes philosophiques et littéraires brefs et forts d'auteurs anciens et actuels seront lus par des comédiens entre chaque débat, exposé ou table ronde. Un moment clé du retour du politique ?</w:t>
      </w:r>
      <w:r>
        <w:rPr>
          <w:sz w:val="22"/>
          <w:szCs w:val="22"/>
        </w:rPr>
        <w:t>=*</w:t>
      </w:r>
    </w:p>
    <w:p w:rsidR="00126893" w:rsidRDefault="00126893" w:rsidP="00126893">
      <w:pPr>
        <w:rPr>
          <w:color w:val="FF0000"/>
          <w:sz w:val="22"/>
          <w:szCs w:val="22"/>
        </w:rPr>
      </w:pPr>
    </w:p>
    <w:p w:rsidR="00126893" w:rsidRDefault="00126893" w:rsidP="00126893">
      <w:pPr>
        <w:rPr>
          <w:sz w:val="22"/>
          <w:szCs w:val="22"/>
        </w:rPr>
      </w:pPr>
    </w:p>
    <w:p w:rsidR="00B46100" w:rsidRPr="00A367F0" w:rsidRDefault="00B46100" w:rsidP="00B46100">
      <w:pPr>
        <w:jc w:val="center"/>
        <w:rPr>
          <w:i/>
          <w:sz w:val="28"/>
          <w:szCs w:val="28"/>
        </w:rPr>
      </w:pPr>
      <w:r w:rsidRPr="00A367F0">
        <w:rPr>
          <w:i/>
          <w:sz w:val="28"/>
          <w:szCs w:val="28"/>
        </w:rPr>
        <w:t xml:space="preserve">Convivialisme now </w:t>
      </w:r>
      <w:r w:rsidRPr="00A367F0">
        <w:rPr>
          <w:sz w:val="28"/>
          <w:szCs w:val="28"/>
        </w:rPr>
        <w:t>ou</w:t>
      </w:r>
      <w:r w:rsidRPr="00A367F0">
        <w:rPr>
          <w:i/>
          <w:sz w:val="28"/>
          <w:szCs w:val="28"/>
        </w:rPr>
        <w:t xml:space="preserve"> Apocalypse to-morrow</w:t>
      </w:r>
    </w:p>
    <w:p w:rsidR="00B46100" w:rsidRPr="00A367F0" w:rsidRDefault="00B46100" w:rsidP="00B46100"/>
    <w:p w:rsidR="00B46100" w:rsidRDefault="00B46100" w:rsidP="00B46100">
      <w:r>
        <w:t>Programme indicatif</w:t>
      </w:r>
    </w:p>
    <w:p w:rsidR="00B46100" w:rsidRDefault="00B46100" w:rsidP="00B46100"/>
    <w:p w:rsidR="00B46100" w:rsidRPr="0041013F" w:rsidRDefault="00B46100" w:rsidP="00B46100">
      <w:r w:rsidRPr="0041013F">
        <w:rPr>
          <w:u w:val="single"/>
        </w:rPr>
        <w:t>Samedi 25 juin (</w:t>
      </w:r>
      <w:r w:rsidRPr="0041013F">
        <w:t>15 h – 19 h 30)</w:t>
      </w:r>
    </w:p>
    <w:p w:rsidR="00B46100" w:rsidRDefault="00B46100" w:rsidP="00B46100">
      <w:r w:rsidRPr="0003401B">
        <w:t xml:space="preserve">15 h : </w:t>
      </w:r>
      <w:r>
        <w:rPr>
          <w:i/>
        </w:rPr>
        <w:t xml:space="preserve">Pourquoi le </w:t>
      </w:r>
      <w:proofErr w:type="spellStart"/>
      <w:r>
        <w:rPr>
          <w:i/>
        </w:rPr>
        <w:t>convivialisme</w:t>
      </w:r>
      <w:proofErr w:type="spellEnd"/>
      <w:r>
        <w:rPr>
          <w:i/>
        </w:rPr>
        <w:t xml:space="preserve"> à L</w:t>
      </w:r>
      <w:r w:rsidRPr="003429C6">
        <w:rPr>
          <w:i/>
        </w:rPr>
        <w:t>a Tempête ? Et comment ?</w:t>
      </w:r>
      <w:r>
        <w:t xml:space="preserve"> , Jean-Pierre Dumas et Dany-Robert Dufour </w:t>
      </w:r>
    </w:p>
    <w:p w:rsidR="00B46100" w:rsidRDefault="00B46100" w:rsidP="00B46100">
      <w:r>
        <w:t xml:space="preserve">15 h 30 : </w:t>
      </w:r>
      <w:r w:rsidRPr="003429C6">
        <w:rPr>
          <w:i/>
        </w:rPr>
        <w:t xml:space="preserve">Une politique de civilisation : du Conseil national de la résistance et de l’esprit de Philadelphie au </w:t>
      </w:r>
      <w:proofErr w:type="spellStart"/>
      <w:r w:rsidRPr="003429C6">
        <w:rPr>
          <w:i/>
        </w:rPr>
        <w:t>convivialisme</w:t>
      </w:r>
      <w:proofErr w:type="spellEnd"/>
      <w:r>
        <w:t xml:space="preserve">, Edgar Morin, Claude Alphandéry et Alain </w:t>
      </w:r>
      <w:proofErr w:type="spellStart"/>
      <w:r>
        <w:t>Supiot</w:t>
      </w:r>
      <w:proofErr w:type="spellEnd"/>
    </w:p>
    <w:p w:rsidR="00B46100" w:rsidRDefault="00B46100" w:rsidP="00B46100">
      <w:r>
        <w:t xml:space="preserve">16 h 30 : lecture d’un fragment du </w:t>
      </w:r>
      <w:r w:rsidRPr="0041013F">
        <w:rPr>
          <w:i/>
        </w:rPr>
        <w:t>Léviathan</w:t>
      </w:r>
      <w:r>
        <w:t xml:space="preserve">  de</w:t>
      </w:r>
      <w:r w:rsidRPr="003429C6">
        <w:rPr>
          <w:i/>
        </w:rPr>
        <w:t xml:space="preserve"> Hobbes</w:t>
      </w:r>
    </w:p>
    <w:p w:rsidR="00B46100" w:rsidRDefault="00B46100" w:rsidP="00B46100">
      <w:r>
        <w:t xml:space="preserve">16 h 35 : </w:t>
      </w:r>
      <w:r w:rsidRPr="003429C6">
        <w:rPr>
          <w:i/>
        </w:rPr>
        <w:t>Quelle philosophie politique  aujourd’hui face à l’</w:t>
      </w:r>
      <w:proofErr w:type="spellStart"/>
      <w:r w:rsidRPr="003429C6">
        <w:rPr>
          <w:i/>
        </w:rPr>
        <w:t>hubris</w:t>
      </w:r>
      <w:proofErr w:type="spellEnd"/>
      <w:r w:rsidRPr="003429C6">
        <w:rPr>
          <w:i/>
        </w:rPr>
        <w:t> </w:t>
      </w:r>
      <w:proofErr w:type="gramStart"/>
      <w:r w:rsidRPr="003429C6">
        <w:rPr>
          <w:i/>
        </w:rPr>
        <w:t>?Au</w:t>
      </w:r>
      <w:proofErr w:type="gramEnd"/>
      <w:r w:rsidRPr="003429C6">
        <w:rPr>
          <w:i/>
        </w:rPr>
        <w:t>-delà de Hobbes ?</w:t>
      </w:r>
      <w:r>
        <w:t xml:space="preserve">   Chantal </w:t>
      </w:r>
      <w:proofErr w:type="spellStart"/>
      <w:r>
        <w:t>Mouffe</w:t>
      </w:r>
      <w:proofErr w:type="spellEnd"/>
      <w:r>
        <w:t xml:space="preserve">, Corine </w:t>
      </w:r>
      <w:proofErr w:type="spellStart"/>
      <w:r>
        <w:t>Pelluchon</w:t>
      </w:r>
      <w:proofErr w:type="spellEnd"/>
      <w:r>
        <w:t xml:space="preserve">, Frédéric </w:t>
      </w:r>
      <w:proofErr w:type="spellStart"/>
      <w:r>
        <w:t>Lordon</w:t>
      </w:r>
      <w:proofErr w:type="spellEnd"/>
      <w:r>
        <w:t> ( ?), Alain Caillé, Dany-Robert Dufour.</w:t>
      </w:r>
    </w:p>
    <w:p w:rsidR="00B46100" w:rsidRDefault="00B46100" w:rsidP="00B46100">
      <w:r>
        <w:t>17 h 20 : discussion</w:t>
      </w:r>
    </w:p>
    <w:p w:rsidR="00B46100" w:rsidRDefault="00B46100" w:rsidP="00B46100">
      <w:r>
        <w:t>17 h 35 : pause</w:t>
      </w:r>
    </w:p>
    <w:p w:rsidR="00B46100" w:rsidRDefault="00B46100" w:rsidP="00B46100">
      <w:r>
        <w:t xml:space="preserve">17 h 50 : lecture d’un fragment de </w:t>
      </w:r>
      <w:r w:rsidRPr="003429C6">
        <w:rPr>
          <w:i/>
        </w:rPr>
        <w:t xml:space="preserve">Platon </w:t>
      </w:r>
      <w:r>
        <w:t>(les Lois)</w:t>
      </w:r>
    </w:p>
    <w:p w:rsidR="00B46100" w:rsidRDefault="00B46100" w:rsidP="00B46100">
      <w:r>
        <w:t xml:space="preserve">18 h : </w:t>
      </w:r>
      <w:r>
        <w:rPr>
          <w:i/>
        </w:rPr>
        <w:t>Au-delà du néo-management. Vers des modes de gestion convivialistes</w:t>
      </w:r>
      <w:r w:rsidRPr="0051312C">
        <w:rPr>
          <w:i/>
        </w:rPr>
        <w:t> ?</w:t>
      </w:r>
      <w:r>
        <w:t xml:space="preserve"> Roland Gori, Jean-Edouard </w:t>
      </w:r>
      <w:proofErr w:type="spellStart"/>
      <w:r>
        <w:t>Grésy</w:t>
      </w:r>
      <w:proofErr w:type="spellEnd"/>
      <w:r>
        <w:t xml:space="preserve">, Jacques Lecomte, Blanche </w:t>
      </w:r>
      <w:proofErr w:type="spellStart"/>
      <w:r>
        <w:t>Segrestin</w:t>
      </w:r>
      <w:proofErr w:type="spellEnd"/>
    </w:p>
    <w:p w:rsidR="00B46100" w:rsidRDefault="00B46100" w:rsidP="00B46100">
      <w:r>
        <w:t xml:space="preserve">18 h 45 : discussion </w:t>
      </w:r>
    </w:p>
    <w:p w:rsidR="00B46100" w:rsidRDefault="00B46100" w:rsidP="00B46100">
      <w:r>
        <w:t>19 h : lecture d’un texte philosophique</w:t>
      </w:r>
    </w:p>
    <w:p w:rsidR="00B46100" w:rsidRDefault="00B46100" w:rsidP="00B46100">
      <w:r>
        <w:t>19 h 10 : discussion générale</w:t>
      </w:r>
    </w:p>
    <w:p w:rsidR="00B46100" w:rsidRPr="0051312C" w:rsidRDefault="00B46100" w:rsidP="00B46100"/>
    <w:p w:rsidR="00B46100" w:rsidRPr="008F64B9" w:rsidRDefault="00B46100" w:rsidP="00B46100">
      <w:r>
        <w:t xml:space="preserve">Dimanche 26 juin </w:t>
      </w:r>
      <w:proofErr w:type="gramStart"/>
      <w:r>
        <w:t xml:space="preserve">( </w:t>
      </w:r>
      <w:r w:rsidRPr="008F64B9">
        <w:t>15</w:t>
      </w:r>
      <w:proofErr w:type="gramEnd"/>
      <w:r w:rsidRPr="008F64B9">
        <w:t xml:space="preserve"> h – 20 h )</w:t>
      </w:r>
    </w:p>
    <w:p w:rsidR="00B46100" w:rsidRPr="0051312C" w:rsidRDefault="00B46100" w:rsidP="00B46100">
      <w:r w:rsidRPr="0051312C">
        <w:t>15 h : brefs rappels</w:t>
      </w:r>
    </w:p>
    <w:p w:rsidR="00B46100" w:rsidRDefault="00B46100" w:rsidP="00B46100">
      <w:r>
        <w:t>15 h 15 : lecture d’un texte philosophique (Anders </w:t>
      </w:r>
      <w:proofErr w:type="gramStart"/>
      <w:r>
        <w:t>? )</w:t>
      </w:r>
      <w:proofErr w:type="gramEnd"/>
    </w:p>
    <w:p w:rsidR="00B46100" w:rsidRDefault="00B46100" w:rsidP="00B46100">
      <w:r>
        <w:t xml:space="preserve">15 h 20 : </w:t>
      </w:r>
      <w:r>
        <w:rPr>
          <w:i/>
        </w:rPr>
        <w:t xml:space="preserve">Prodromes </w:t>
      </w:r>
      <w:r w:rsidRPr="001F7719">
        <w:rPr>
          <w:i/>
        </w:rPr>
        <w:t>d’apocalypse</w:t>
      </w:r>
      <w:r>
        <w:t xml:space="preserve"> : Michel Adam, Pablo </w:t>
      </w:r>
      <w:proofErr w:type="spellStart"/>
      <w:r>
        <w:t>Servigne</w:t>
      </w:r>
      <w:proofErr w:type="spellEnd"/>
      <w:r>
        <w:t xml:space="preserve">, Fabrice Flipo, Denis Duclos,   </w:t>
      </w:r>
      <w:proofErr w:type="spellStart"/>
      <w:r>
        <w:t>Marilia</w:t>
      </w:r>
      <w:proofErr w:type="spellEnd"/>
      <w:r>
        <w:t xml:space="preserve"> </w:t>
      </w:r>
      <w:proofErr w:type="spellStart"/>
      <w:r>
        <w:t>Amorim</w:t>
      </w:r>
      <w:proofErr w:type="spellEnd"/>
    </w:p>
    <w:p w:rsidR="00B46100" w:rsidRDefault="00B46100" w:rsidP="00B46100">
      <w:r>
        <w:t>16 h : discussion</w:t>
      </w:r>
    </w:p>
    <w:p w:rsidR="00B46100" w:rsidRDefault="00B46100" w:rsidP="00B46100">
      <w:r>
        <w:t xml:space="preserve">16 h 15 : lecture d’un texte( ?) </w:t>
      </w:r>
    </w:p>
    <w:p w:rsidR="00B46100" w:rsidRDefault="00B46100" w:rsidP="00B46100">
      <w:r>
        <w:t>16 h 20 : Que</w:t>
      </w:r>
      <w:r w:rsidRPr="001F7719">
        <w:rPr>
          <w:i/>
        </w:rPr>
        <w:t xml:space="preserve">lle autre École ? </w:t>
      </w:r>
      <w:r>
        <w:t xml:space="preserve">François </w:t>
      </w:r>
      <w:proofErr w:type="spellStart"/>
      <w:r>
        <w:t>Flahault</w:t>
      </w:r>
      <w:proofErr w:type="spellEnd"/>
      <w:r>
        <w:t xml:space="preserve">, association printemps de l’éducation,  Pascale </w:t>
      </w:r>
      <w:proofErr w:type="spellStart"/>
      <w:r>
        <w:t>Haag</w:t>
      </w:r>
      <w:proofErr w:type="spellEnd"/>
      <w:r>
        <w:t xml:space="preserve">, Jean-Pierre Terrail. </w:t>
      </w:r>
    </w:p>
    <w:p w:rsidR="00B46100" w:rsidRDefault="00B46100" w:rsidP="00B46100">
      <w:r>
        <w:t>17 h : discussion</w:t>
      </w:r>
    </w:p>
    <w:p w:rsidR="00B46100" w:rsidRPr="008F64B9" w:rsidRDefault="00B46100" w:rsidP="00B46100">
      <w:r>
        <w:t>17 h 15 : lecture d’un texte de Marx sur l’argent (</w:t>
      </w:r>
      <w:r w:rsidRPr="001D3D52">
        <w:rPr>
          <w:i/>
        </w:rPr>
        <w:t>Manuscrits de 1844</w:t>
      </w:r>
      <w:r>
        <w:t>)</w:t>
      </w:r>
      <w:r w:rsidRPr="008F64B9">
        <w:t xml:space="preserve"> 15 h – 19 h 30) </w:t>
      </w:r>
    </w:p>
    <w:p w:rsidR="00B46100" w:rsidRDefault="00B46100" w:rsidP="00B46100">
      <w:r>
        <w:t xml:space="preserve">17 h 30 : </w:t>
      </w:r>
      <w:r w:rsidRPr="008F64B9">
        <w:rPr>
          <w:i/>
        </w:rPr>
        <w:t xml:space="preserve">Quelle autre économie ? </w:t>
      </w:r>
      <w:r>
        <w:t xml:space="preserve">Claude Alphandéry, Benjamin </w:t>
      </w:r>
      <w:proofErr w:type="spellStart"/>
      <w:r>
        <w:t>Coriat</w:t>
      </w:r>
      <w:proofErr w:type="spellEnd"/>
      <w:r>
        <w:t xml:space="preserve">, Christophe </w:t>
      </w:r>
      <w:proofErr w:type="spellStart"/>
      <w:r>
        <w:t>Fourel</w:t>
      </w:r>
      <w:proofErr w:type="spellEnd"/>
      <w:r>
        <w:t>, Bernard Perret</w:t>
      </w:r>
    </w:p>
    <w:p w:rsidR="00B46100" w:rsidRDefault="00B46100" w:rsidP="00B46100">
      <w:r>
        <w:t>18 h 15 : discussion</w:t>
      </w:r>
    </w:p>
    <w:p w:rsidR="00B46100" w:rsidRDefault="00B46100" w:rsidP="00B46100">
      <w:r>
        <w:t xml:space="preserve">18 h 30 : lecture d’un texte ( ?) </w:t>
      </w:r>
    </w:p>
    <w:p w:rsidR="00B46100" w:rsidRDefault="00B46100" w:rsidP="00B46100">
      <w:r>
        <w:t xml:space="preserve">18 h 40 : </w:t>
      </w:r>
      <w:r w:rsidRPr="008F64B9">
        <w:rPr>
          <w:i/>
        </w:rPr>
        <w:t>Vers une société civique convivialiste ?</w:t>
      </w:r>
      <w:r>
        <w:t xml:space="preserve"> Patrick </w:t>
      </w:r>
      <w:proofErr w:type="spellStart"/>
      <w:r>
        <w:t>Viveret</w:t>
      </w:r>
      <w:proofErr w:type="spellEnd"/>
      <w:r>
        <w:t xml:space="preserve">, Gus </w:t>
      </w:r>
      <w:proofErr w:type="spellStart"/>
      <w:r>
        <w:t>Massiah</w:t>
      </w:r>
      <w:proofErr w:type="spellEnd"/>
      <w:r>
        <w:t>, Jean-Pierre Worms  et des représentants de la société civique</w:t>
      </w:r>
    </w:p>
    <w:p w:rsidR="00B46100" w:rsidRPr="0003401B" w:rsidRDefault="00B46100" w:rsidP="00B46100">
      <w:r>
        <w:t xml:space="preserve">20 h : Conclusion  </w:t>
      </w:r>
    </w:p>
    <w:p w:rsidR="004E7D29" w:rsidRDefault="004E7D29"/>
    <w:p w:rsidR="00B46100" w:rsidRDefault="00B46100"/>
    <w:p w:rsidR="00A367F0" w:rsidRDefault="00A367F0"/>
    <w:sectPr w:rsidR="00A367F0" w:rsidSect="004E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93"/>
    <w:rsid w:val="00053275"/>
    <w:rsid w:val="00126893"/>
    <w:rsid w:val="00195D74"/>
    <w:rsid w:val="00204251"/>
    <w:rsid w:val="002446A5"/>
    <w:rsid w:val="004D1461"/>
    <w:rsid w:val="004E7D29"/>
    <w:rsid w:val="006C7A1D"/>
    <w:rsid w:val="0070202F"/>
    <w:rsid w:val="00A367F0"/>
    <w:rsid w:val="00B1346A"/>
    <w:rsid w:val="00B4288F"/>
    <w:rsid w:val="00B46100"/>
    <w:rsid w:val="00B97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B966-CABB-4788-B49E-C13F7A02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93"/>
    <w:pPr>
      <w:spacing w:after="0"/>
      <w:jc w:val="both"/>
    </w:pPr>
    <w:rPr>
      <w:rFonts w:ascii="Bookman Old Style" w:eastAsia="Times New Roman" w:hAnsi="Bookman Old Style" w:cs="Tms Rm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893"/>
    <w:rPr>
      <w:rFonts w:ascii="Tahoma" w:hAnsi="Tahoma" w:cs="Tahoma"/>
      <w:sz w:val="16"/>
      <w:szCs w:val="16"/>
    </w:rPr>
  </w:style>
  <w:style w:type="character" w:customStyle="1" w:styleId="TextedebullesCar">
    <w:name w:val="Texte de bulles Car"/>
    <w:basedOn w:val="Policepardfaut"/>
    <w:link w:val="Textedebulles"/>
    <w:uiPriority w:val="99"/>
    <w:semiHidden/>
    <w:rsid w:val="0012689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Jacques Lecomte</cp:lastModifiedBy>
  <cp:revision>2</cp:revision>
  <dcterms:created xsi:type="dcterms:W3CDTF">2016-05-19T16:43:00Z</dcterms:created>
  <dcterms:modified xsi:type="dcterms:W3CDTF">2016-05-19T16:43:00Z</dcterms:modified>
</cp:coreProperties>
</file>